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67E" w:rsidRPr="0017667E" w:rsidRDefault="0017667E" w:rsidP="0017667E">
      <w:pPr>
        <w:widowControl/>
        <w:shd w:val="clear" w:color="auto" w:fill="FFFFFF"/>
        <w:spacing w:after="210"/>
        <w:jc w:val="left"/>
        <w:outlineLvl w:val="0"/>
        <w:rPr>
          <w:rFonts w:ascii="Microsoft YaHei UI" w:eastAsia="Microsoft YaHei UI" w:hAnsi="Microsoft YaHei UI" w:cs="宋体"/>
          <w:spacing w:val="8"/>
          <w:kern w:val="36"/>
          <w:sz w:val="33"/>
          <w:szCs w:val="33"/>
        </w:rPr>
      </w:pPr>
      <w:r w:rsidRPr="0017667E">
        <w:rPr>
          <w:rFonts w:ascii="Microsoft YaHei UI" w:eastAsia="Microsoft YaHei UI" w:hAnsi="Microsoft YaHei UI" w:cs="宋体" w:hint="eastAsia"/>
          <w:spacing w:val="8"/>
          <w:kern w:val="36"/>
          <w:sz w:val="33"/>
          <w:szCs w:val="33"/>
        </w:rPr>
        <w:t>海港区</w:t>
      </w:r>
      <w:proofErr w:type="gramStart"/>
      <w:r w:rsidRPr="0017667E">
        <w:rPr>
          <w:rFonts w:ascii="Microsoft YaHei UI" w:eastAsia="Microsoft YaHei UI" w:hAnsi="Microsoft YaHei UI" w:cs="宋体" w:hint="eastAsia"/>
          <w:spacing w:val="8"/>
          <w:kern w:val="36"/>
          <w:sz w:val="33"/>
          <w:szCs w:val="33"/>
        </w:rPr>
        <w:t>医</w:t>
      </w:r>
      <w:proofErr w:type="gramEnd"/>
      <w:r w:rsidRPr="0017667E">
        <w:rPr>
          <w:rFonts w:ascii="Microsoft YaHei UI" w:eastAsia="Microsoft YaHei UI" w:hAnsi="Microsoft YaHei UI" w:cs="宋体" w:hint="eastAsia"/>
          <w:spacing w:val="8"/>
          <w:kern w:val="36"/>
          <w:sz w:val="33"/>
          <w:szCs w:val="33"/>
        </w:rPr>
        <w:t>保局关于大中专学生医疗保险政策明白纸</w:t>
      </w:r>
    </w:p>
    <w:p w:rsidR="0017667E" w:rsidRPr="0017667E" w:rsidRDefault="0017667E" w:rsidP="0017667E">
      <w:pPr>
        <w:widowControl/>
        <w:rPr>
          <w:rFonts w:ascii="宋体" w:eastAsia="宋体" w:hAnsi="宋体" w:cs="宋体" w:hint="eastAsia"/>
          <w:b/>
          <w:bCs/>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一、大中专学生应在高校所在地、学籍地（海港区）缴纳保费吗？</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根据《国家医保局办公室 教育部办公厅关于做好大学生参加基本医疗保险相关工作的通知》，要求“各类全日制普通高等学校（包括民办高校）中全日制本专科生、全日制研究生参加高校所在地基本医疗保险”。</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根据《国家医保局 财政部 国家税务总局关于加强和改进基本医疗保险参保工作的指导意见》，要求“大中专学生原则上应在学籍地参加居民</w:t>
      </w:r>
      <w:proofErr w:type="gramStart"/>
      <w:r w:rsidRPr="0017667E">
        <w:rPr>
          <w:rFonts w:ascii="宋体" w:eastAsia="宋体" w:hAnsi="宋体" w:cs="宋体"/>
          <w:kern w:val="0"/>
          <w:sz w:val="24"/>
          <w:szCs w:val="24"/>
        </w:rPr>
        <w:t>医</w:t>
      </w:r>
      <w:proofErr w:type="gramEnd"/>
      <w:r w:rsidRPr="0017667E">
        <w:rPr>
          <w:rFonts w:ascii="宋体" w:eastAsia="宋体" w:hAnsi="宋体" w:cs="宋体"/>
          <w:kern w:val="0"/>
          <w:sz w:val="24"/>
          <w:szCs w:val="24"/>
        </w:rPr>
        <w:t>保”。</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highlight w:val="yellow"/>
        </w:rPr>
      </w:pPr>
      <w:r w:rsidRPr="0017667E">
        <w:rPr>
          <w:rFonts w:ascii="宋体" w:eastAsia="宋体" w:hAnsi="宋体" w:cs="宋体"/>
          <w:b/>
          <w:bCs/>
          <w:kern w:val="0"/>
          <w:sz w:val="24"/>
          <w:szCs w:val="24"/>
          <w:highlight w:val="yellow"/>
        </w:rPr>
        <w:t>二、大中专学生特殊</w:t>
      </w:r>
      <w:proofErr w:type="gramStart"/>
      <w:r w:rsidRPr="0017667E">
        <w:rPr>
          <w:rFonts w:ascii="宋体" w:eastAsia="宋体" w:hAnsi="宋体" w:cs="宋体"/>
          <w:b/>
          <w:bCs/>
          <w:kern w:val="0"/>
          <w:sz w:val="24"/>
          <w:szCs w:val="24"/>
          <w:highlight w:val="yellow"/>
        </w:rPr>
        <w:t>医</w:t>
      </w:r>
      <w:proofErr w:type="gramEnd"/>
      <w:r w:rsidRPr="0017667E">
        <w:rPr>
          <w:rFonts w:ascii="宋体" w:eastAsia="宋体" w:hAnsi="宋体" w:cs="宋体"/>
          <w:b/>
          <w:bCs/>
          <w:kern w:val="0"/>
          <w:sz w:val="24"/>
          <w:szCs w:val="24"/>
          <w:highlight w:val="yellow"/>
        </w:rPr>
        <w:t>保待遇政策有哪些？</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highlight w:val="yellow"/>
        </w:rPr>
        <w:t>只有在学籍地通过学校统一参保才可享受秦皇岛市针对大中专学生制定的优惠政策：1.京津</w:t>
      </w:r>
      <w:proofErr w:type="gramStart"/>
      <w:r w:rsidRPr="0017667E">
        <w:rPr>
          <w:rFonts w:ascii="宋体" w:eastAsia="宋体" w:hAnsi="宋体" w:cs="宋体"/>
          <w:kern w:val="0"/>
          <w:sz w:val="24"/>
          <w:szCs w:val="24"/>
          <w:highlight w:val="yellow"/>
        </w:rPr>
        <w:t>冀直接</w:t>
      </w:r>
      <w:proofErr w:type="gramEnd"/>
      <w:r w:rsidRPr="0017667E">
        <w:rPr>
          <w:rFonts w:ascii="宋体" w:eastAsia="宋体" w:hAnsi="宋体" w:cs="宋体"/>
          <w:kern w:val="0"/>
          <w:sz w:val="24"/>
          <w:szCs w:val="24"/>
          <w:highlight w:val="yellow"/>
        </w:rPr>
        <w:t>定点医疗机构就医无需异地就医备案，享受京津冀优质医疗资源。2.参保年度内大中专学生在其户籍地或实习地定点医疗机构就医发生的住院费用，符合秦皇岛市居民</w:t>
      </w:r>
      <w:proofErr w:type="gramStart"/>
      <w:r w:rsidRPr="0017667E">
        <w:rPr>
          <w:rFonts w:ascii="宋体" w:eastAsia="宋体" w:hAnsi="宋体" w:cs="宋体"/>
          <w:kern w:val="0"/>
          <w:sz w:val="24"/>
          <w:szCs w:val="24"/>
          <w:highlight w:val="yellow"/>
        </w:rPr>
        <w:t>医</w:t>
      </w:r>
      <w:proofErr w:type="gramEnd"/>
      <w:r w:rsidRPr="0017667E">
        <w:rPr>
          <w:rFonts w:ascii="宋体" w:eastAsia="宋体" w:hAnsi="宋体" w:cs="宋体"/>
          <w:kern w:val="0"/>
          <w:sz w:val="24"/>
          <w:szCs w:val="24"/>
          <w:highlight w:val="yellow"/>
        </w:rPr>
        <w:t>保就医规定的，均可享受与秦皇岛市同等级别医疗机构相同的起付标准，报销比例、最高支付限额等待遇。</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三、大中专学生参加秦皇岛市城乡居民医疗保险的时间？</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城乡居民</w:t>
      </w:r>
      <w:proofErr w:type="gramStart"/>
      <w:r w:rsidRPr="0017667E">
        <w:rPr>
          <w:rFonts w:ascii="宋体" w:eastAsia="宋体" w:hAnsi="宋体" w:cs="宋体"/>
          <w:kern w:val="0"/>
          <w:sz w:val="24"/>
          <w:szCs w:val="24"/>
        </w:rPr>
        <w:t>医保实行</w:t>
      </w:r>
      <w:proofErr w:type="gramEnd"/>
      <w:r w:rsidRPr="0017667E">
        <w:rPr>
          <w:rFonts w:ascii="宋体" w:eastAsia="宋体" w:hAnsi="宋体" w:cs="宋体"/>
          <w:kern w:val="0"/>
          <w:sz w:val="24"/>
          <w:szCs w:val="24"/>
        </w:rPr>
        <w:t>年缴费制度，从2023年8月20日至2023年12月25日由所在学校统一组织。</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四、秦皇岛市城乡居民医疗保险个人缴费标准是多少？</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2024年度城乡居民</w:t>
      </w:r>
      <w:proofErr w:type="gramStart"/>
      <w:r w:rsidRPr="0017667E">
        <w:rPr>
          <w:rFonts w:ascii="宋体" w:eastAsia="宋体" w:hAnsi="宋体" w:cs="宋体"/>
          <w:kern w:val="0"/>
          <w:sz w:val="24"/>
          <w:szCs w:val="24"/>
        </w:rPr>
        <w:t>医</w:t>
      </w:r>
      <w:proofErr w:type="gramEnd"/>
      <w:r w:rsidRPr="0017667E">
        <w:rPr>
          <w:rFonts w:ascii="宋体" w:eastAsia="宋体" w:hAnsi="宋体" w:cs="宋体"/>
          <w:kern w:val="0"/>
          <w:sz w:val="24"/>
          <w:szCs w:val="24"/>
        </w:rPr>
        <w:t>保筹资标准为1020元，其中个人缴费380元／人，政府补助640元/人。</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五、秦皇岛市城乡居民医疗保险待遇享受期有哪些规定？</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待遇享受期起止时间：缴费次年1月1日至12月31日。</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六、就医需要办理社会保障卡吗，如何办理？</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1.参加我市居民</w:t>
      </w:r>
      <w:proofErr w:type="gramStart"/>
      <w:r w:rsidRPr="0017667E">
        <w:rPr>
          <w:rFonts w:ascii="宋体" w:eastAsia="宋体" w:hAnsi="宋体" w:cs="宋体"/>
          <w:kern w:val="0"/>
          <w:sz w:val="24"/>
          <w:szCs w:val="24"/>
        </w:rPr>
        <w:t>医</w:t>
      </w:r>
      <w:proofErr w:type="gramEnd"/>
      <w:r w:rsidRPr="0017667E">
        <w:rPr>
          <w:rFonts w:ascii="宋体" w:eastAsia="宋体" w:hAnsi="宋体" w:cs="宋体"/>
          <w:kern w:val="0"/>
          <w:sz w:val="24"/>
          <w:szCs w:val="24"/>
        </w:rPr>
        <w:t>保的学生需办理河北省社保卡，就医时持社保卡挂号或住院可即时结算。已有省内社保卡不需重新办理，也不需办理归属地转移、社保卡</w:t>
      </w:r>
      <w:proofErr w:type="gramStart"/>
      <w:r w:rsidRPr="0017667E">
        <w:rPr>
          <w:rFonts w:ascii="宋体" w:eastAsia="宋体" w:hAnsi="宋体" w:cs="宋体"/>
          <w:kern w:val="0"/>
          <w:sz w:val="24"/>
          <w:szCs w:val="24"/>
        </w:rPr>
        <w:t>医</w:t>
      </w:r>
      <w:proofErr w:type="gramEnd"/>
      <w:r w:rsidRPr="0017667E">
        <w:rPr>
          <w:rFonts w:ascii="宋体" w:eastAsia="宋体" w:hAnsi="宋体" w:cs="宋体"/>
          <w:kern w:val="0"/>
          <w:sz w:val="24"/>
          <w:szCs w:val="24"/>
        </w:rPr>
        <w:t>保功能激活即可使用。</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2.学生就读期间，到学籍地以外就医均需携带社保卡。</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3.</w:t>
      </w:r>
      <w:proofErr w:type="gramStart"/>
      <w:r w:rsidRPr="0017667E">
        <w:rPr>
          <w:rFonts w:ascii="宋体" w:eastAsia="宋体" w:hAnsi="宋体" w:cs="宋体"/>
          <w:kern w:val="0"/>
          <w:sz w:val="24"/>
          <w:szCs w:val="24"/>
        </w:rPr>
        <w:t>微信关注</w:t>
      </w:r>
      <w:proofErr w:type="gramEnd"/>
      <w:r w:rsidRPr="0017667E">
        <w:rPr>
          <w:rFonts w:ascii="宋体" w:eastAsia="宋体" w:hAnsi="宋体" w:cs="宋体"/>
          <w:kern w:val="0"/>
          <w:sz w:val="24"/>
          <w:szCs w:val="24"/>
        </w:rPr>
        <w:t>“秦皇岛人社”公众号，在“我的社保”菜单中就近选择社保卡服务网点办理。</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七、不携带社会保障卡可以就医吗？</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可以，需要激活</w:t>
      </w:r>
      <w:proofErr w:type="gramStart"/>
      <w:r w:rsidRPr="0017667E">
        <w:rPr>
          <w:rFonts w:ascii="宋体" w:eastAsia="宋体" w:hAnsi="宋体" w:cs="宋体"/>
          <w:kern w:val="0"/>
          <w:sz w:val="24"/>
          <w:szCs w:val="24"/>
        </w:rPr>
        <w:t>医保电子</w:t>
      </w:r>
      <w:proofErr w:type="gramEnd"/>
      <w:r w:rsidRPr="0017667E">
        <w:rPr>
          <w:rFonts w:ascii="宋体" w:eastAsia="宋体" w:hAnsi="宋体" w:cs="宋体"/>
          <w:kern w:val="0"/>
          <w:sz w:val="24"/>
          <w:szCs w:val="24"/>
        </w:rPr>
        <w:t>凭证。方式</w:t>
      </w:r>
      <w:proofErr w:type="gramStart"/>
      <w:r w:rsidRPr="0017667E">
        <w:rPr>
          <w:rFonts w:ascii="宋体" w:eastAsia="宋体" w:hAnsi="宋体" w:cs="宋体"/>
          <w:kern w:val="0"/>
          <w:sz w:val="24"/>
          <w:szCs w:val="24"/>
        </w:rPr>
        <w:t>一</w:t>
      </w:r>
      <w:proofErr w:type="gramEnd"/>
      <w:r w:rsidRPr="0017667E">
        <w:rPr>
          <w:rFonts w:ascii="宋体" w:eastAsia="宋体" w:hAnsi="宋体" w:cs="宋体"/>
          <w:kern w:val="0"/>
          <w:sz w:val="24"/>
          <w:szCs w:val="24"/>
        </w:rPr>
        <w:t>：下载“国家</w:t>
      </w:r>
      <w:proofErr w:type="gramStart"/>
      <w:r w:rsidRPr="0017667E">
        <w:rPr>
          <w:rFonts w:ascii="宋体" w:eastAsia="宋体" w:hAnsi="宋体" w:cs="宋体"/>
          <w:kern w:val="0"/>
          <w:sz w:val="24"/>
          <w:szCs w:val="24"/>
        </w:rPr>
        <w:t>医</w:t>
      </w:r>
      <w:proofErr w:type="gramEnd"/>
      <w:r w:rsidRPr="0017667E">
        <w:rPr>
          <w:rFonts w:ascii="宋体" w:eastAsia="宋体" w:hAnsi="宋体" w:cs="宋体"/>
          <w:kern w:val="0"/>
          <w:sz w:val="24"/>
          <w:szCs w:val="24"/>
        </w:rPr>
        <w:t>保服务平台”APP，选择参保地并登录个人信息，点击菜单栏【医保电子凭证】，按提示操作完成</w:t>
      </w:r>
      <w:proofErr w:type="gramStart"/>
      <w:r w:rsidRPr="0017667E">
        <w:rPr>
          <w:rFonts w:ascii="宋体" w:eastAsia="宋体" w:hAnsi="宋体" w:cs="宋体"/>
          <w:kern w:val="0"/>
          <w:sz w:val="24"/>
          <w:szCs w:val="24"/>
        </w:rPr>
        <w:t>医保电子</w:t>
      </w:r>
      <w:proofErr w:type="gramEnd"/>
      <w:r w:rsidRPr="0017667E">
        <w:rPr>
          <w:rFonts w:ascii="宋体" w:eastAsia="宋体" w:hAnsi="宋体" w:cs="宋体"/>
          <w:kern w:val="0"/>
          <w:sz w:val="24"/>
          <w:szCs w:val="24"/>
        </w:rPr>
        <w:t>凭证激活。方式二：</w:t>
      </w:r>
      <w:proofErr w:type="gramStart"/>
      <w:r w:rsidRPr="0017667E">
        <w:rPr>
          <w:rFonts w:ascii="宋体" w:eastAsia="宋体" w:hAnsi="宋体" w:cs="宋体"/>
          <w:kern w:val="0"/>
          <w:sz w:val="24"/>
          <w:szCs w:val="24"/>
        </w:rPr>
        <w:t>微信搜索</w:t>
      </w:r>
      <w:proofErr w:type="gramEnd"/>
      <w:r w:rsidRPr="0017667E">
        <w:rPr>
          <w:rFonts w:ascii="宋体" w:eastAsia="宋体" w:hAnsi="宋体" w:cs="宋体"/>
          <w:kern w:val="0"/>
          <w:sz w:val="24"/>
          <w:szCs w:val="24"/>
        </w:rPr>
        <w:t>进入“我的</w:t>
      </w:r>
      <w:proofErr w:type="gramStart"/>
      <w:r w:rsidRPr="0017667E">
        <w:rPr>
          <w:rFonts w:ascii="宋体" w:eastAsia="宋体" w:hAnsi="宋体" w:cs="宋体"/>
          <w:kern w:val="0"/>
          <w:sz w:val="24"/>
          <w:szCs w:val="24"/>
        </w:rPr>
        <w:t>医</w:t>
      </w:r>
      <w:proofErr w:type="gramEnd"/>
      <w:r w:rsidRPr="0017667E">
        <w:rPr>
          <w:rFonts w:ascii="宋体" w:eastAsia="宋体" w:hAnsi="宋体" w:cs="宋体"/>
          <w:kern w:val="0"/>
          <w:sz w:val="24"/>
          <w:szCs w:val="24"/>
        </w:rPr>
        <w:t>保”公众号，点击菜单栏【医保凭证】，选择【激活凭证】即可激活</w:t>
      </w:r>
      <w:proofErr w:type="gramStart"/>
      <w:r w:rsidRPr="0017667E">
        <w:rPr>
          <w:rFonts w:ascii="宋体" w:eastAsia="宋体" w:hAnsi="宋体" w:cs="宋体"/>
          <w:kern w:val="0"/>
          <w:sz w:val="24"/>
          <w:szCs w:val="24"/>
        </w:rPr>
        <w:t>医保电子</w:t>
      </w:r>
      <w:proofErr w:type="gramEnd"/>
      <w:r w:rsidRPr="0017667E">
        <w:rPr>
          <w:rFonts w:ascii="宋体" w:eastAsia="宋体" w:hAnsi="宋体" w:cs="宋体"/>
          <w:kern w:val="0"/>
          <w:sz w:val="24"/>
          <w:szCs w:val="24"/>
        </w:rPr>
        <w:t>凭证。</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方式三：打开支付宝搜索“</w:t>
      </w:r>
      <w:proofErr w:type="gramStart"/>
      <w:r w:rsidRPr="0017667E">
        <w:rPr>
          <w:rFonts w:ascii="宋体" w:eastAsia="宋体" w:hAnsi="宋体" w:cs="宋体"/>
          <w:kern w:val="0"/>
          <w:sz w:val="24"/>
          <w:szCs w:val="24"/>
        </w:rPr>
        <w:t>医保电子</w:t>
      </w:r>
      <w:proofErr w:type="gramEnd"/>
      <w:r w:rsidRPr="0017667E">
        <w:rPr>
          <w:rFonts w:ascii="宋体" w:eastAsia="宋体" w:hAnsi="宋体" w:cs="宋体"/>
          <w:kern w:val="0"/>
          <w:sz w:val="24"/>
          <w:szCs w:val="24"/>
        </w:rPr>
        <w:t>凭证”，进入“</w:t>
      </w:r>
      <w:proofErr w:type="gramStart"/>
      <w:r w:rsidRPr="0017667E">
        <w:rPr>
          <w:rFonts w:ascii="宋体" w:eastAsia="宋体" w:hAnsi="宋体" w:cs="宋体"/>
          <w:kern w:val="0"/>
          <w:sz w:val="24"/>
          <w:szCs w:val="24"/>
        </w:rPr>
        <w:t>医保电子</w:t>
      </w:r>
      <w:proofErr w:type="gramEnd"/>
      <w:r w:rsidRPr="0017667E">
        <w:rPr>
          <w:rFonts w:ascii="宋体" w:eastAsia="宋体" w:hAnsi="宋体" w:cs="宋体"/>
          <w:kern w:val="0"/>
          <w:sz w:val="24"/>
          <w:szCs w:val="24"/>
        </w:rPr>
        <w:t>凭证”官方小程序，登录相关信息并按提示操作完成</w:t>
      </w:r>
      <w:proofErr w:type="gramStart"/>
      <w:r w:rsidRPr="0017667E">
        <w:rPr>
          <w:rFonts w:ascii="宋体" w:eastAsia="宋体" w:hAnsi="宋体" w:cs="宋体"/>
          <w:kern w:val="0"/>
          <w:sz w:val="24"/>
          <w:szCs w:val="24"/>
        </w:rPr>
        <w:t>医保电子</w:t>
      </w:r>
      <w:proofErr w:type="gramEnd"/>
      <w:r w:rsidRPr="0017667E">
        <w:rPr>
          <w:rFonts w:ascii="宋体" w:eastAsia="宋体" w:hAnsi="宋体" w:cs="宋体"/>
          <w:kern w:val="0"/>
          <w:sz w:val="24"/>
          <w:szCs w:val="24"/>
        </w:rPr>
        <w:t>凭证激活。</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lastRenderedPageBreak/>
        <w:t>八、大中专学生若在原籍参保如何办理退保参加高校所在地、学籍地（海港区）</w:t>
      </w:r>
      <w:proofErr w:type="gramStart"/>
      <w:r w:rsidRPr="0017667E">
        <w:rPr>
          <w:rFonts w:ascii="宋体" w:eastAsia="宋体" w:hAnsi="宋体" w:cs="宋体"/>
          <w:b/>
          <w:bCs/>
          <w:kern w:val="0"/>
          <w:sz w:val="24"/>
          <w:szCs w:val="24"/>
        </w:rPr>
        <w:t>医</w:t>
      </w:r>
      <w:proofErr w:type="gramEnd"/>
      <w:r w:rsidRPr="0017667E">
        <w:rPr>
          <w:rFonts w:ascii="宋体" w:eastAsia="宋体" w:hAnsi="宋体" w:cs="宋体"/>
          <w:b/>
          <w:bCs/>
          <w:kern w:val="0"/>
          <w:sz w:val="24"/>
          <w:szCs w:val="24"/>
        </w:rPr>
        <w:t>保？</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如果大中专学生已在原籍地参保并缴费，需先到原籍地经办机构办理退保退费手续后，再参加高校所在地、学籍地（海港区）</w:t>
      </w:r>
      <w:proofErr w:type="gramStart"/>
      <w:r w:rsidRPr="0017667E">
        <w:rPr>
          <w:rFonts w:ascii="宋体" w:eastAsia="宋体" w:hAnsi="宋体" w:cs="宋体"/>
          <w:kern w:val="0"/>
          <w:sz w:val="24"/>
          <w:szCs w:val="24"/>
        </w:rPr>
        <w:t>医</w:t>
      </w:r>
      <w:proofErr w:type="gramEnd"/>
      <w:r w:rsidRPr="0017667E">
        <w:rPr>
          <w:rFonts w:ascii="宋体" w:eastAsia="宋体" w:hAnsi="宋体" w:cs="宋体"/>
          <w:kern w:val="0"/>
          <w:sz w:val="24"/>
          <w:szCs w:val="24"/>
        </w:rPr>
        <w:t>保，享受本市大中专学生特殊</w:t>
      </w:r>
      <w:proofErr w:type="gramStart"/>
      <w:r w:rsidRPr="0017667E">
        <w:rPr>
          <w:rFonts w:ascii="宋体" w:eastAsia="宋体" w:hAnsi="宋体" w:cs="宋体"/>
          <w:kern w:val="0"/>
          <w:sz w:val="24"/>
          <w:szCs w:val="24"/>
        </w:rPr>
        <w:t>医</w:t>
      </w:r>
      <w:proofErr w:type="gramEnd"/>
      <w:r w:rsidRPr="0017667E">
        <w:rPr>
          <w:rFonts w:ascii="宋体" w:eastAsia="宋体" w:hAnsi="宋体" w:cs="宋体"/>
          <w:kern w:val="0"/>
          <w:sz w:val="24"/>
          <w:szCs w:val="24"/>
        </w:rPr>
        <w:t>保待遇政策。</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九、秦皇岛市城乡居民医疗保险基金的支付范围有哪些？</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主要用于支付门诊统筹费用、一般诊疗费补助、门诊慢性病费用、住院费用、大病保险费用及政策规定应有基金支付的其他费用。</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十、秦皇岛市城乡居民医疗保险年度最高支付限额是多少？</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城乡居民基本医疗保险实施门诊统筹制度，政策范围内合</w:t>
      </w:r>
      <w:proofErr w:type="gramStart"/>
      <w:r w:rsidRPr="0017667E">
        <w:rPr>
          <w:rFonts w:ascii="宋体" w:eastAsia="宋体" w:hAnsi="宋体" w:cs="宋体"/>
          <w:kern w:val="0"/>
          <w:sz w:val="24"/>
          <w:szCs w:val="24"/>
        </w:rPr>
        <w:t>规</w:t>
      </w:r>
      <w:proofErr w:type="gramEnd"/>
      <w:r w:rsidRPr="0017667E">
        <w:rPr>
          <w:rFonts w:ascii="宋体" w:eastAsia="宋体" w:hAnsi="宋体" w:cs="宋体"/>
          <w:kern w:val="0"/>
          <w:sz w:val="24"/>
          <w:szCs w:val="24"/>
        </w:rPr>
        <w:t>医疗费用起付标准50元，支付比例50%，年度最高支付限额65元。</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城乡居民基本医疗保险最高支付限额为每人每年15万元。</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十一、秦皇岛市城乡居民医疗保险京津</w:t>
      </w:r>
      <w:proofErr w:type="gramStart"/>
      <w:r w:rsidRPr="0017667E">
        <w:rPr>
          <w:rFonts w:ascii="宋体" w:eastAsia="宋体" w:hAnsi="宋体" w:cs="宋体"/>
          <w:b/>
          <w:bCs/>
          <w:kern w:val="0"/>
          <w:sz w:val="24"/>
          <w:szCs w:val="24"/>
        </w:rPr>
        <w:t>冀直接</w:t>
      </w:r>
      <w:proofErr w:type="gramEnd"/>
      <w:r w:rsidRPr="0017667E">
        <w:rPr>
          <w:rFonts w:ascii="宋体" w:eastAsia="宋体" w:hAnsi="宋体" w:cs="宋体"/>
          <w:b/>
          <w:bCs/>
          <w:kern w:val="0"/>
          <w:sz w:val="24"/>
          <w:szCs w:val="24"/>
        </w:rPr>
        <w:t>定点医疗机构住院起付标准和支付比例是多少？</w:t>
      </w:r>
    </w:p>
    <w:p w:rsidR="0017667E" w:rsidRPr="0017667E" w:rsidRDefault="0017667E" w:rsidP="0017667E">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762375" cy="695325"/>
            <wp:effectExtent l="0" t="0" r="9525" b="9525"/>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2375" cy="695325"/>
                    </a:xfrm>
                    <a:prstGeom prst="rect">
                      <a:avLst/>
                    </a:prstGeom>
                    <a:noFill/>
                    <a:ln>
                      <a:noFill/>
                    </a:ln>
                  </pic:spPr>
                </pic:pic>
              </a:graphicData>
            </a:graphic>
          </wp:inline>
        </w:drawing>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十二、秦皇岛市城乡居民基本医疗保险省外定点（不含京</w:t>
      </w:r>
      <w:proofErr w:type="gramStart"/>
      <w:r w:rsidRPr="0017667E">
        <w:rPr>
          <w:rFonts w:ascii="宋体" w:eastAsia="宋体" w:hAnsi="宋体" w:cs="宋体"/>
          <w:b/>
          <w:bCs/>
          <w:kern w:val="0"/>
          <w:sz w:val="24"/>
          <w:szCs w:val="24"/>
        </w:rPr>
        <w:t>津直接</w:t>
      </w:r>
      <w:proofErr w:type="gramEnd"/>
      <w:r w:rsidRPr="0017667E">
        <w:rPr>
          <w:rFonts w:ascii="宋体" w:eastAsia="宋体" w:hAnsi="宋体" w:cs="宋体"/>
          <w:b/>
          <w:bCs/>
          <w:kern w:val="0"/>
          <w:sz w:val="24"/>
          <w:szCs w:val="24"/>
        </w:rPr>
        <w:t>定点）住院起付标准和报销比例是多少？</w:t>
      </w:r>
    </w:p>
    <w:p w:rsidR="0017667E" w:rsidRPr="0017667E" w:rsidRDefault="0017667E" w:rsidP="0017667E">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762375" cy="695325"/>
            <wp:effectExtent l="0" t="0" r="9525" b="9525"/>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2375" cy="695325"/>
                    </a:xfrm>
                    <a:prstGeom prst="rect">
                      <a:avLst/>
                    </a:prstGeom>
                    <a:noFill/>
                    <a:ln>
                      <a:noFill/>
                    </a:ln>
                  </pic:spPr>
                </pic:pic>
              </a:graphicData>
            </a:graphic>
          </wp:inline>
        </w:drawing>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十三、秦皇岛市城乡居民大病保险的待遇保障范围？</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大病保险与城乡居民医疗保险相衔接。参保居民患病治疗发生的住院医疗费用，经城乡居民基本</w:t>
      </w:r>
      <w:proofErr w:type="gramStart"/>
      <w:r w:rsidRPr="0017667E">
        <w:rPr>
          <w:rFonts w:ascii="宋体" w:eastAsia="宋体" w:hAnsi="宋体" w:cs="宋体"/>
          <w:kern w:val="0"/>
          <w:sz w:val="24"/>
          <w:szCs w:val="24"/>
        </w:rPr>
        <w:t>医</w:t>
      </w:r>
      <w:proofErr w:type="gramEnd"/>
      <w:r w:rsidRPr="0017667E">
        <w:rPr>
          <w:rFonts w:ascii="宋体" w:eastAsia="宋体" w:hAnsi="宋体" w:cs="宋体"/>
          <w:kern w:val="0"/>
          <w:sz w:val="24"/>
          <w:szCs w:val="24"/>
        </w:rPr>
        <w:t>保按规定支付后，需个人负担的符合支付范围的医疗费用，由大病保险资金按规定支付。</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十四、秦皇岛市城乡居民大病保险的起付标准和年度最高支付限额是多少？</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城乡居民大病保险的起付标准为1.4万元，最高支付限额为每人每年40万元。</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十五、秦皇岛市城乡居民大病保险的支付比例是多少？</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城乡居民大病保险起付标准以上、最高支付限额以下的合</w:t>
      </w:r>
      <w:proofErr w:type="gramStart"/>
      <w:r w:rsidRPr="0017667E">
        <w:rPr>
          <w:rFonts w:ascii="宋体" w:eastAsia="宋体" w:hAnsi="宋体" w:cs="宋体"/>
          <w:kern w:val="0"/>
          <w:sz w:val="24"/>
          <w:szCs w:val="24"/>
        </w:rPr>
        <w:t>规</w:t>
      </w:r>
      <w:proofErr w:type="gramEnd"/>
      <w:r w:rsidRPr="0017667E">
        <w:rPr>
          <w:rFonts w:ascii="宋体" w:eastAsia="宋体" w:hAnsi="宋体" w:cs="宋体"/>
          <w:kern w:val="0"/>
          <w:sz w:val="24"/>
          <w:szCs w:val="24"/>
        </w:rPr>
        <w:t>医疗费用，采取“分段计算，累加支付”的办法报销，具体比例为：起付标准以上至10万元为60%，10万元至20万元为70%，20万元以上为75%。</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十六、京津冀就医如何报销？</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持</w:t>
      </w:r>
      <w:proofErr w:type="gramStart"/>
      <w:r w:rsidRPr="0017667E">
        <w:rPr>
          <w:rFonts w:ascii="宋体" w:eastAsia="宋体" w:hAnsi="宋体" w:cs="宋体"/>
          <w:kern w:val="0"/>
          <w:sz w:val="24"/>
          <w:szCs w:val="24"/>
        </w:rPr>
        <w:t>医保电子</w:t>
      </w:r>
      <w:proofErr w:type="gramEnd"/>
      <w:r w:rsidRPr="0017667E">
        <w:rPr>
          <w:rFonts w:ascii="宋体" w:eastAsia="宋体" w:hAnsi="宋体" w:cs="宋体"/>
          <w:kern w:val="0"/>
          <w:sz w:val="24"/>
          <w:szCs w:val="24"/>
        </w:rPr>
        <w:t>凭证（河北省社会保障卡）在京津冀定点医疗机构就医，医疗费用即时结算报销（因意外伤害住院治疗的，需先进行备案，支持社会保障卡即时结算，</w:t>
      </w:r>
      <w:r w:rsidRPr="0017667E">
        <w:rPr>
          <w:rFonts w:ascii="宋体" w:eastAsia="宋体" w:hAnsi="宋体" w:cs="宋体"/>
          <w:kern w:val="0"/>
          <w:sz w:val="24"/>
          <w:szCs w:val="24"/>
        </w:rPr>
        <w:lastRenderedPageBreak/>
        <w:t>不能结算的可先现金垫付，符合基金报销范畴的出院后持相关材料到参保地保险机构结算）。</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十七、如何办理异地就医备案？</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参加秦皇岛市城乡居民医疗保险的学生，因寒暑假返乡、实习等原因选择在京</w:t>
      </w:r>
      <w:proofErr w:type="gramStart"/>
      <w:r w:rsidRPr="0017667E">
        <w:rPr>
          <w:rFonts w:ascii="宋体" w:eastAsia="宋体" w:hAnsi="宋体" w:cs="宋体"/>
          <w:kern w:val="0"/>
          <w:sz w:val="24"/>
          <w:szCs w:val="24"/>
        </w:rPr>
        <w:t>津冀外其他</w:t>
      </w:r>
      <w:proofErr w:type="gramEnd"/>
      <w:r w:rsidRPr="0017667E">
        <w:rPr>
          <w:rFonts w:ascii="宋体" w:eastAsia="宋体" w:hAnsi="宋体" w:cs="宋体"/>
          <w:kern w:val="0"/>
          <w:sz w:val="24"/>
          <w:szCs w:val="24"/>
        </w:rPr>
        <w:t>省市定点医疗机构进行住院治疗的，需严格执行异地就医备案手续。通过“河北省医疗保障局”</w:t>
      </w:r>
      <w:proofErr w:type="gramStart"/>
      <w:r w:rsidRPr="0017667E">
        <w:rPr>
          <w:rFonts w:ascii="宋体" w:eastAsia="宋体" w:hAnsi="宋体" w:cs="宋体"/>
          <w:kern w:val="0"/>
          <w:sz w:val="24"/>
          <w:szCs w:val="24"/>
        </w:rPr>
        <w:t>微信公众号</w:t>
      </w:r>
      <w:proofErr w:type="gramEnd"/>
      <w:r w:rsidRPr="0017667E">
        <w:rPr>
          <w:rFonts w:ascii="宋体" w:eastAsia="宋体" w:hAnsi="宋体" w:cs="宋体"/>
          <w:kern w:val="0"/>
          <w:sz w:val="24"/>
          <w:szCs w:val="24"/>
        </w:rPr>
        <w:t>或者门户网站自行办理异地就医备案或直接到参保地</w:t>
      </w:r>
      <w:proofErr w:type="gramStart"/>
      <w:r w:rsidRPr="0017667E">
        <w:rPr>
          <w:rFonts w:ascii="宋体" w:eastAsia="宋体" w:hAnsi="宋体" w:cs="宋体"/>
          <w:kern w:val="0"/>
          <w:sz w:val="24"/>
          <w:szCs w:val="24"/>
        </w:rPr>
        <w:t>医</w:t>
      </w:r>
      <w:proofErr w:type="gramEnd"/>
      <w:r w:rsidRPr="0017667E">
        <w:rPr>
          <w:rFonts w:ascii="宋体" w:eastAsia="宋体" w:hAnsi="宋体" w:cs="宋体"/>
          <w:kern w:val="0"/>
          <w:sz w:val="24"/>
          <w:szCs w:val="24"/>
        </w:rPr>
        <w:t>保经办机构办理（携带身份证、社会保障卡；他人代办，需代办人身份证及患者本人身份证和社会保障卡，网上备案需填写社会保障卡号码）。异地就医备案申请需早于就医时间；如因病情紧急先行住院人员，自入院之日起10日内（参保人员需将申请日期调整至入院日期，方可进行结算报销）进行备案；如未按照要求备案，则无法报销。</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十八、参加城乡居民基本医疗保险的居民省外异地住院报销方式？</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1.持</w:t>
      </w:r>
      <w:proofErr w:type="gramStart"/>
      <w:r w:rsidRPr="0017667E">
        <w:rPr>
          <w:rFonts w:ascii="宋体" w:eastAsia="宋体" w:hAnsi="宋体" w:cs="宋体"/>
          <w:kern w:val="0"/>
          <w:sz w:val="24"/>
          <w:szCs w:val="24"/>
        </w:rPr>
        <w:t>医保电子</w:t>
      </w:r>
      <w:proofErr w:type="gramEnd"/>
      <w:r w:rsidRPr="0017667E">
        <w:rPr>
          <w:rFonts w:ascii="宋体" w:eastAsia="宋体" w:hAnsi="宋体" w:cs="宋体"/>
          <w:kern w:val="0"/>
          <w:sz w:val="24"/>
          <w:szCs w:val="24"/>
        </w:rPr>
        <w:t>凭证（河北省社会保障卡）直接结算报销。办理省外异地就医备案后，在已开通异地就医直接结算定点医疗机构住院的，持</w:t>
      </w:r>
      <w:proofErr w:type="gramStart"/>
      <w:r w:rsidRPr="0017667E">
        <w:rPr>
          <w:rFonts w:ascii="宋体" w:eastAsia="宋体" w:hAnsi="宋体" w:cs="宋体"/>
          <w:kern w:val="0"/>
          <w:sz w:val="24"/>
          <w:szCs w:val="24"/>
        </w:rPr>
        <w:t>医保电子</w:t>
      </w:r>
      <w:proofErr w:type="gramEnd"/>
      <w:r w:rsidRPr="0017667E">
        <w:rPr>
          <w:rFonts w:ascii="宋体" w:eastAsia="宋体" w:hAnsi="宋体" w:cs="宋体"/>
          <w:kern w:val="0"/>
          <w:sz w:val="24"/>
          <w:szCs w:val="24"/>
        </w:rPr>
        <w:t>凭证（社会保障卡）直接结算报销。国家异地联网结算医疗机构可到国家医疗保障</w:t>
      </w:r>
      <w:proofErr w:type="gramStart"/>
      <w:r w:rsidRPr="0017667E">
        <w:rPr>
          <w:rFonts w:ascii="宋体" w:eastAsia="宋体" w:hAnsi="宋体" w:cs="宋体"/>
          <w:kern w:val="0"/>
          <w:sz w:val="24"/>
          <w:szCs w:val="24"/>
        </w:rPr>
        <w:t>局官网</w:t>
      </w:r>
      <w:proofErr w:type="gramEnd"/>
      <w:r w:rsidRPr="0017667E">
        <w:rPr>
          <w:rFonts w:ascii="宋体" w:eastAsia="宋体" w:hAnsi="宋体" w:cs="宋体"/>
          <w:kern w:val="0"/>
          <w:sz w:val="24"/>
          <w:szCs w:val="24"/>
        </w:rPr>
        <w:t>查询。</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2.无法使用</w:t>
      </w:r>
      <w:proofErr w:type="gramStart"/>
      <w:r w:rsidRPr="0017667E">
        <w:rPr>
          <w:rFonts w:ascii="宋体" w:eastAsia="宋体" w:hAnsi="宋体" w:cs="宋体"/>
          <w:kern w:val="0"/>
          <w:sz w:val="24"/>
          <w:szCs w:val="24"/>
        </w:rPr>
        <w:t>医保电子</w:t>
      </w:r>
      <w:proofErr w:type="gramEnd"/>
      <w:r w:rsidRPr="0017667E">
        <w:rPr>
          <w:rFonts w:ascii="宋体" w:eastAsia="宋体" w:hAnsi="宋体" w:cs="宋体"/>
          <w:kern w:val="0"/>
          <w:sz w:val="24"/>
          <w:szCs w:val="24"/>
        </w:rPr>
        <w:t>凭证（河北省社会保障卡）结算的，到参保地</w:t>
      </w:r>
      <w:proofErr w:type="gramStart"/>
      <w:r w:rsidRPr="0017667E">
        <w:rPr>
          <w:rFonts w:ascii="宋体" w:eastAsia="宋体" w:hAnsi="宋体" w:cs="宋体"/>
          <w:kern w:val="0"/>
          <w:sz w:val="24"/>
          <w:szCs w:val="24"/>
        </w:rPr>
        <w:t>医</w:t>
      </w:r>
      <w:proofErr w:type="gramEnd"/>
      <w:r w:rsidRPr="0017667E">
        <w:rPr>
          <w:rFonts w:ascii="宋体" w:eastAsia="宋体" w:hAnsi="宋体" w:cs="宋体"/>
          <w:kern w:val="0"/>
          <w:sz w:val="24"/>
          <w:szCs w:val="24"/>
        </w:rPr>
        <w:t>保经办机构报销。在未开通省外异地就医直接结算的定点医疗机构住院的，医疗费用由个人先行现金垫付，治疗结束后携带相关材料到参保地保险经办机构结算。</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注：大中专在校学生在省外户籍地或实习地定点医疗机构就医发生的住院费用，符合秦皇岛市居民</w:t>
      </w:r>
      <w:proofErr w:type="gramStart"/>
      <w:r w:rsidRPr="0017667E">
        <w:rPr>
          <w:rFonts w:ascii="宋体" w:eastAsia="宋体" w:hAnsi="宋体" w:cs="宋体"/>
          <w:kern w:val="0"/>
          <w:sz w:val="24"/>
          <w:szCs w:val="24"/>
        </w:rPr>
        <w:t>医</w:t>
      </w:r>
      <w:proofErr w:type="gramEnd"/>
      <w:r w:rsidRPr="0017667E">
        <w:rPr>
          <w:rFonts w:ascii="宋体" w:eastAsia="宋体" w:hAnsi="宋体" w:cs="宋体"/>
          <w:kern w:val="0"/>
          <w:sz w:val="24"/>
          <w:szCs w:val="24"/>
        </w:rPr>
        <w:t>保就医规定的，先现金垫付，出院后持相关材料到参保地保险机构结算，可享受与秦皇岛市同等级别医疗机构相同的起付标准、报销比例、最高支付限额等；</w:t>
      </w:r>
      <w:proofErr w:type="gramStart"/>
      <w:r w:rsidRPr="0017667E">
        <w:rPr>
          <w:rFonts w:ascii="宋体" w:eastAsia="宋体" w:hAnsi="宋体" w:cs="宋体"/>
          <w:kern w:val="0"/>
          <w:sz w:val="24"/>
          <w:szCs w:val="24"/>
        </w:rPr>
        <w:t>医保电子</w:t>
      </w:r>
      <w:proofErr w:type="gramEnd"/>
      <w:r w:rsidRPr="0017667E">
        <w:rPr>
          <w:rFonts w:ascii="宋体" w:eastAsia="宋体" w:hAnsi="宋体" w:cs="宋体"/>
          <w:kern w:val="0"/>
          <w:sz w:val="24"/>
          <w:szCs w:val="24"/>
        </w:rPr>
        <w:t>凭证（河北省社会保障卡）直接结算的，按我市异地就医政策享受待遇。</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十九、住院就医时因特殊情况无法划卡结算，需要准备哪些材料进行报销？</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1.参保人的身份证复印件；2.参保人的社保卡复印件（激活社保卡银行功能）；3.参保人的银行卡复印件（未激活社保卡银行功能的）；4.住院收费收据原件（电子发票需打印纸质版）；5.住院诊断证明书原件（加盖诊断证明专用章）；6.住院汇总明细清单原件；7.完整住院病历复印件。</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注：上述4、5、6、7项材料加盖医院对应科室盖章。</w:t>
      </w:r>
      <w:proofErr w:type="gramStart"/>
      <w:r w:rsidRPr="0017667E">
        <w:rPr>
          <w:rFonts w:ascii="宋体" w:eastAsia="宋体" w:hAnsi="宋体" w:cs="宋体"/>
          <w:kern w:val="0"/>
          <w:sz w:val="24"/>
          <w:szCs w:val="24"/>
        </w:rPr>
        <w:t>若学</w:t>
      </w:r>
      <w:proofErr w:type="gramEnd"/>
      <w:r w:rsidRPr="0017667E">
        <w:rPr>
          <w:rFonts w:ascii="宋体" w:eastAsia="宋体" w:hAnsi="宋体" w:cs="宋体"/>
          <w:kern w:val="0"/>
          <w:sz w:val="24"/>
          <w:szCs w:val="24"/>
        </w:rPr>
        <w:t>生回原籍就医：户口未迁的提供身份证复印件，户口已迁的提供学生证复印件。意外伤害住院需额外提供医院开具的《意外伤害性质审核鉴定备案表》。</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二十、哪些医疗费用不能纳入城乡居民</w:t>
      </w:r>
      <w:proofErr w:type="gramStart"/>
      <w:r w:rsidRPr="0017667E">
        <w:rPr>
          <w:rFonts w:ascii="宋体" w:eastAsia="宋体" w:hAnsi="宋体" w:cs="宋体"/>
          <w:b/>
          <w:bCs/>
          <w:kern w:val="0"/>
          <w:sz w:val="24"/>
          <w:szCs w:val="24"/>
        </w:rPr>
        <w:t>医</w:t>
      </w:r>
      <w:proofErr w:type="gramEnd"/>
      <w:r w:rsidRPr="0017667E">
        <w:rPr>
          <w:rFonts w:ascii="宋体" w:eastAsia="宋体" w:hAnsi="宋体" w:cs="宋体"/>
          <w:b/>
          <w:bCs/>
          <w:kern w:val="0"/>
          <w:sz w:val="24"/>
          <w:szCs w:val="24"/>
        </w:rPr>
        <w:t>保基金支付范围？</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1.应当从工伤保险基金中支付的；2.应当由第三人负担的；3.应当由公共卫生负担的；4.在境外就医的；5.体育健身、养生保健消费、健康体检费用；6.国家、省规定的基本医疗保险基金不予支付的其他费用。</w:t>
      </w:r>
      <w:proofErr w:type="gramStart"/>
      <w:r w:rsidRPr="0017667E">
        <w:rPr>
          <w:rFonts w:ascii="宋体" w:eastAsia="宋体" w:hAnsi="宋体" w:cs="宋体"/>
          <w:kern w:val="0"/>
          <w:sz w:val="24"/>
          <w:szCs w:val="24"/>
        </w:rPr>
        <w:t>遇对经济</w:t>
      </w:r>
      <w:proofErr w:type="gramEnd"/>
      <w:r w:rsidRPr="0017667E">
        <w:rPr>
          <w:rFonts w:ascii="宋体" w:eastAsia="宋体" w:hAnsi="宋体" w:cs="宋体"/>
          <w:kern w:val="0"/>
          <w:sz w:val="24"/>
          <w:szCs w:val="24"/>
        </w:rPr>
        <w:t>社会发展有重大影响的，经法定程序，可作临时调整。</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二十一、秦皇岛市大中专院校学生毕业或参加工作如何暂停城乡居民</w:t>
      </w:r>
      <w:proofErr w:type="gramStart"/>
      <w:r w:rsidRPr="0017667E">
        <w:rPr>
          <w:rFonts w:ascii="宋体" w:eastAsia="宋体" w:hAnsi="宋体" w:cs="宋体"/>
          <w:b/>
          <w:bCs/>
          <w:kern w:val="0"/>
          <w:sz w:val="24"/>
          <w:szCs w:val="24"/>
        </w:rPr>
        <w:t>医</w:t>
      </w:r>
      <w:proofErr w:type="gramEnd"/>
      <w:r w:rsidRPr="0017667E">
        <w:rPr>
          <w:rFonts w:ascii="宋体" w:eastAsia="宋体" w:hAnsi="宋体" w:cs="宋体"/>
          <w:b/>
          <w:bCs/>
          <w:kern w:val="0"/>
          <w:sz w:val="24"/>
          <w:szCs w:val="24"/>
        </w:rPr>
        <w:t>保？</w:t>
      </w:r>
    </w:p>
    <w:p w:rsidR="0017667E" w:rsidRPr="0017667E" w:rsidRDefault="0017667E" w:rsidP="0017667E">
      <w:pPr>
        <w:widowControl/>
        <w:rPr>
          <w:rFonts w:ascii="宋体" w:eastAsia="宋体" w:hAnsi="宋体" w:cs="宋体"/>
          <w:kern w:val="0"/>
          <w:sz w:val="24"/>
          <w:szCs w:val="24"/>
        </w:rPr>
      </w:pPr>
      <w:proofErr w:type="gramStart"/>
      <w:r w:rsidRPr="0017667E">
        <w:rPr>
          <w:rFonts w:ascii="宋体" w:eastAsia="宋体" w:hAnsi="宋体" w:cs="宋体"/>
          <w:kern w:val="0"/>
          <w:sz w:val="24"/>
          <w:szCs w:val="24"/>
        </w:rPr>
        <w:t>微信关注</w:t>
      </w:r>
      <w:proofErr w:type="gramEnd"/>
      <w:r w:rsidRPr="0017667E">
        <w:rPr>
          <w:rFonts w:ascii="宋体" w:eastAsia="宋体" w:hAnsi="宋体" w:cs="宋体"/>
          <w:kern w:val="0"/>
          <w:sz w:val="24"/>
          <w:szCs w:val="24"/>
        </w:rPr>
        <w:t>"秦皇岛医疗保障"公众号，登录“个人网厅”线上自行办理城乡居民暂停参保。</w:t>
      </w:r>
    </w:p>
    <w:p w:rsidR="0017667E" w:rsidRPr="0017667E" w:rsidRDefault="0017667E" w:rsidP="0017667E">
      <w:pPr>
        <w:widowControl/>
        <w:jc w:val="left"/>
        <w:rPr>
          <w:rFonts w:ascii="宋体" w:eastAsia="宋体" w:hAnsi="宋体" w:cs="宋体"/>
          <w:kern w:val="0"/>
          <w:sz w:val="24"/>
          <w:szCs w:val="24"/>
        </w:rPr>
      </w:pP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b/>
          <w:bCs/>
          <w:kern w:val="0"/>
          <w:sz w:val="24"/>
          <w:szCs w:val="24"/>
        </w:rPr>
        <w:t>二十二、业务咨询电话及有问题如何解决？</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1.海港区城乡居民</w:t>
      </w:r>
      <w:proofErr w:type="gramStart"/>
      <w:r w:rsidRPr="0017667E">
        <w:rPr>
          <w:rFonts w:ascii="宋体" w:eastAsia="宋体" w:hAnsi="宋体" w:cs="宋体"/>
          <w:kern w:val="0"/>
          <w:sz w:val="24"/>
          <w:szCs w:val="24"/>
        </w:rPr>
        <w:t>医</w:t>
      </w:r>
      <w:proofErr w:type="gramEnd"/>
      <w:r w:rsidRPr="0017667E">
        <w:rPr>
          <w:rFonts w:ascii="宋体" w:eastAsia="宋体" w:hAnsi="宋体" w:cs="宋体"/>
          <w:kern w:val="0"/>
          <w:sz w:val="24"/>
          <w:szCs w:val="24"/>
        </w:rPr>
        <w:t>保报销咨询电话：7517070</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2.海港区医疗保障</w:t>
      </w:r>
      <w:proofErr w:type="gramStart"/>
      <w:r w:rsidRPr="0017667E">
        <w:rPr>
          <w:rFonts w:ascii="宋体" w:eastAsia="宋体" w:hAnsi="宋体" w:cs="宋体"/>
          <w:kern w:val="0"/>
          <w:sz w:val="24"/>
          <w:szCs w:val="24"/>
        </w:rPr>
        <w:t>局居民</w:t>
      </w:r>
      <w:proofErr w:type="gramEnd"/>
      <w:r w:rsidRPr="0017667E">
        <w:rPr>
          <w:rFonts w:ascii="宋体" w:eastAsia="宋体" w:hAnsi="宋体" w:cs="宋体"/>
          <w:kern w:val="0"/>
          <w:sz w:val="24"/>
          <w:szCs w:val="24"/>
        </w:rPr>
        <w:t>征缴咨询电话：3551376</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3.异地就医、慢性病咨询电话：3551503</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4.社保卡业务办理：社保卡申办、补办或密码重置：请去定点银行网点办理（可在“秦皇岛人社”公众号--“我的社保”菜单中查询），详情请咨询12333或3262721</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5.社保卡密码重置：“秦皇岛人社”APP，修改服务密码。</w:t>
      </w:r>
    </w:p>
    <w:p w:rsidR="0017667E" w:rsidRPr="0017667E" w:rsidRDefault="0017667E" w:rsidP="0017667E">
      <w:pPr>
        <w:widowControl/>
        <w:rPr>
          <w:rFonts w:ascii="宋体" w:eastAsia="宋体" w:hAnsi="宋体" w:cs="宋体"/>
          <w:kern w:val="0"/>
          <w:sz w:val="24"/>
          <w:szCs w:val="24"/>
        </w:rPr>
      </w:pPr>
      <w:r w:rsidRPr="0017667E">
        <w:rPr>
          <w:rFonts w:ascii="宋体" w:eastAsia="宋体" w:hAnsi="宋体" w:cs="宋体"/>
          <w:kern w:val="0"/>
          <w:sz w:val="24"/>
          <w:szCs w:val="24"/>
        </w:rPr>
        <w:t>6.海港区税务局咨询电话：3012366</w:t>
      </w:r>
    </w:p>
    <w:p w:rsidR="007D7D0E" w:rsidRDefault="007D7D0E">
      <w:pPr>
        <w:rPr>
          <w:rFonts w:hint="eastAsia"/>
        </w:rPr>
      </w:pPr>
    </w:p>
    <w:p w:rsidR="0017667E" w:rsidRDefault="0017667E">
      <w:pPr>
        <w:rPr>
          <w:rFonts w:hint="eastAsia"/>
        </w:rPr>
      </w:pPr>
    </w:p>
    <w:p w:rsidR="0017667E" w:rsidRDefault="0017667E">
      <w:pPr>
        <w:rPr>
          <w:rFonts w:hint="eastAsia"/>
        </w:rPr>
      </w:pPr>
    </w:p>
    <w:p w:rsidR="0017667E" w:rsidRDefault="0017667E">
      <w:pPr>
        <w:rPr>
          <w:rFonts w:hint="eastAsia"/>
        </w:rPr>
      </w:pPr>
    </w:p>
    <w:p w:rsidR="0017667E" w:rsidRDefault="0017667E">
      <w:pPr>
        <w:rPr>
          <w:rFonts w:hint="eastAsia"/>
        </w:rPr>
      </w:pPr>
    </w:p>
    <w:p w:rsidR="0017667E" w:rsidRDefault="0017667E">
      <w:pPr>
        <w:rPr>
          <w:rFonts w:hint="eastAsia"/>
        </w:rPr>
      </w:pPr>
    </w:p>
    <w:p w:rsidR="0017667E" w:rsidRDefault="0017667E">
      <w:pPr>
        <w:rPr>
          <w:rFonts w:hint="eastAsia"/>
        </w:rPr>
      </w:pPr>
    </w:p>
    <w:p w:rsidR="0017667E" w:rsidRDefault="0017667E">
      <w:pPr>
        <w:rPr>
          <w:rFonts w:hint="eastAsia"/>
        </w:rPr>
      </w:pPr>
    </w:p>
    <w:p w:rsidR="0017667E" w:rsidRDefault="0017667E">
      <w:pPr>
        <w:rPr>
          <w:rFonts w:hint="eastAsia"/>
        </w:rPr>
      </w:pPr>
    </w:p>
    <w:p w:rsidR="0017667E" w:rsidRDefault="0017667E">
      <w:pPr>
        <w:rPr>
          <w:rFonts w:hint="eastAsia"/>
        </w:rPr>
      </w:pPr>
    </w:p>
    <w:p w:rsidR="0017667E" w:rsidRDefault="0017667E">
      <w:pPr>
        <w:rPr>
          <w:rFonts w:hint="eastAsia"/>
        </w:rPr>
      </w:pPr>
    </w:p>
    <w:p w:rsidR="0017667E" w:rsidRDefault="0017667E">
      <w:r>
        <w:rPr>
          <w:rFonts w:hint="eastAsia"/>
        </w:rPr>
        <w:t xml:space="preserve">                                                       </w:t>
      </w:r>
      <w:r>
        <w:rPr>
          <w:rFonts w:hint="eastAsia"/>
        </w:rPr>
        <w:t>海港区医保局</w:t>
      </w:r>
      <w:bookmarkStart w:id="0" w:name="_GoBack"/>
      <w:bookmarkEnd w:id="0"/>
    </w:p>
    <w:sectPr w:rsidR="00176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3A"/>
    <w:rsid w:val="0017667E"/>
    <w:rsid w:val="007D7D0E"/>
    <w:rsid w:val="008A0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766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6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667E"/>
    <w:rPr>
      <w:b/>
      <w:bCs/>
    </w:rPr>
  </w:style>
  <w:style w:type="paragraph" w:styleId="a5">
    <w:name w:val="Balloon Text"/>
    <w:basedOn w:val="a"/>
    <w:link w:val="Char"/>
    <w:uiPriority w:val="99"/>
    <w:semiHidden/>
    <w:unhideWhenUsed/>
    <w:rsid w:val="0017667E"/>
    <w:rPr>
      <w:sz w:val="18"/>
      <w:szCs w:val="18"/>
    </w:rPr>
  </w:style>
  <w:style w:type="character" w:customStyle="1" w:styleId="Char">
    <w:name w:val="批注框文本 Char"/>
    <w:basedOn w:val="a0"/>
    <w:link w:val="a5"/>
    <w:uiPriority w:val="99"/>
    <w:semiHidden/>
    <w:rsid w:val="0017667E"/>
    <w:rPr>
      <w:sz w:val="18"/>
      <w:szCs w:val="18"/>
    </w:rPr>
  </w:style>
  <w:style w:type="character" w:customStyle="1" w:styleId="1Char">
    <w:name w:val="标题 1 Char"/>
    <w:basedOn w:val="a0"/>
    <w:link w:val="1"/>
    <w:uiPriority w:val="9"/>
    <w:rsid w:val="0017667E"/>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766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6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667E"/>
    <w:rPr>
      <w:b/>
      <w:bCs/>
    </w:rPr>
  </w:style>
  <w:style w:type="paragraph" w:styleId="a5">
    <w:name w:val="Balloon Text"/>
    <w:basedOn w:val="a"/>
    <w:link w:val="Char"/>
    <w:uiPriority w:val="99"/>
    <w:semiHidden/>
    <w:unhideWhenUsed/>
    <w:rsid w:val="0017667E"/>
    <w:rPr>
      <w:sz w:val="18"/>
      <w:szCs w:val="18"/>
    </w:rPr>
  </w:style>
  <w:style w:type="character" w:customStyle="1" w:styleId="Char">
    <w:name w:val="批注框文本 Char"/>
    <w:basedOn w:val="a0"/>
    <w:link w:val="a5"/>
    <w:uiPriority w:val="99"/>
    <w:semiHidden/>
    <w:rsid w:val="0017667E"/>
    <w:rPr>
      <w:sz w:val="18"/>
      <w:szCs w:val="18"/>
    </w:rPr>
  </w:style>
  <w:style w:type="character" w:customStyle="1" w:styleId="1Char">
    <w:name w:val="标题 1 Char"/>
    <w:basedOn w:val="a0"/>
    <w:link w:val="1"/>
    <w:uiPriority w:val="9"/>
    <w:rsid w:val="0017667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24266">
      <w:bodyDiv w:val="1"/>
      <w:marLeft w:val="0"/>
      <w:marRight w:val="0"/>
      <w:marTop w:val="0"/>
      <w:marBottom w:val="0"/>
      <w:divBdr>
        <w:top w:val="none" w:sz="0" w:space="0" w:color="auto"/>
        <w:left w:val="none" w:sz="0" w:space="0" w:color="auto"/>
        <w:bottom w:val="none" w:sz="0" w:space="0" w:color="auto"/>
        <w:right w:val="none" w:sz="0" w:space="0" w:color="auto"/>
      </w:divBdr>
    </w:div>
    <w:div w:id="9636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2023-09-20T03:01:00Z</dcterms:created>
  <dcterms:modified xsi:type="dcterms:W3CDTF">2023-09-20T03:06:00Z</dcterms:modified>
</cp:coreProperties>
</file>